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05" w:rsidRPr="00DA7A05" w:rsidRDefault="00DA7A05" w:rsidP="00DA7A05">
      <w:pPr>
        <w:pStyle w:val="Title"/>
        <w:jc w:val="center"/>
        <w:rPr>
          <w:caps/>
        </w:rPr>
      </w:pPr>
      <w:r w:rsidRPr="00DA7A05">
        <w:rPr>
          <w:caps/>
        </w:rPr>
        <w:t>onboarding-manual-orientation-handbook</w:t>
      </w:r>
    </w:p>
    <w:p w:rsidR="0072021B" w:rsidRDefault="0072021B" w:rsidP="0072021B">
      <w:pPr>
        <w:pStyle w:val="Heading2"/>
      </w:pPr>
      <w:r>
        <w:t>1. Reporting Time and Attendance Policy:</w:t>
      </w:r>
    </w:p>
    <w:p w:rsidR="0072021B" w:rsidRDefault="0072021B" w:rsidP="0072021B">
      <w:pPr>
        <w:pStyle w:val="ListParagraph"/>
        <w:numPr>
          <w:ilvl w:val="0"/>
          <w:numId w:val="17"/>
        </w:numPr>
        <w:jc w:val="left"/>
      </w:pPr>
      <w:r>
        <w:t>Employees are expected to report to work promptly at 8:00 AM from Monday to Saturday.</w:t>
      </w:r>
    </w:p>
    <w:p w:rsidR="0072021B" w:rsidRDefault="0072021B" w:rsidP="0072021B">
      <w:pPr>
        <w:pStyle w:val="ListParagraph"/>
        <w:numPr>
          <w:ilvl w:val="0"/>
          <w:numId w:val="17"/>
        </w:numPr>
        <w:jc w:val="left"/>
      </w:pPr>
      <w:r>
        <w:t>Late reporting beyond 15 minutes will be noted. If an employee is late for 2 days by 15 minutes or more, it will be considered as half-day leave. Similarly, 4 days of late reporting will result in one full day of leave deduction.</w:t>
      </w:r>
    </w:p>
    <w:p w:rsidR="0072021B" w:rsidRDefault="0072021B" w:rsidP="0072021B">
      <w:pPr>
        <w:pStyle w:val="ListParagraph"/>
        <w:numPr>
          <w:ilvl w:val="0"/>
          <w:numId w:val="17"/>
        </w:numPr>
        <w:jc w:val="left"/>
      </w:pPr>
      <w:r>
        <w:t>Employees are required to adhere to the attendance policy to maintain productivity and efficiency.</w:t>
      </w:r>
    </w:p>
    <w:p w:rsidR="0072021B" w:rsidRDefault="0072021B" w:rsidP="0072021B">
      <w:pPr>
        <w:pStyle w:val="Heading2"/>
      </w:pPr>
      <w:r>
        <w:t>2. Holidays:</w:t>
      </w:r>
    </w:p>
    <w:p w:rsidR="0072021B" w:rsidRDefault="0072021B" w:rsidP="0072021B">
      <w:pPr>
        <w:pStyle w:val="ListParagraph"/>
        <w:numPr>
          <w:ilvl w:val="0"/>
          <w:numId w:val="18"/>
        </w:numPr>
        <w:jc w:val="left"/>
      </w:pPr>
      <w:r>
        <w:t>A total of 11 official holidays will be granted throughout the year as per the company's decision.</w:t>
      </w:r>
    </w:p>
    <w:p w:rsidR="0072021B" w:rsidRDefault="0072021B" w:rsidP="0072021B">
      <w:pPr>
        <w:pStyle w:val="ListParagraph"/>
        <w:numPr>
          <w:ilvl w:val="0"/>
          <w:numId w:val="18"/>
        </w:numPr>
        <w:jc w:val="left"/>
      </w:pPr>
      <w:r>
        <w:t>Employees are encouraged to plan their leaves in advance and coordinate with their supervisors for smooth workflow management.</w:t>
      </w:r>
    </w:p>
    <w:p w:rsidR="0072021B" w:rsidRDefault="0072021B" w:rsidP="0072021B">
      <w:pPr>
        <w:pStyle w:val="Heading2"/>
      </w:pPr>
      <w:r>
        <w:t>3. Communication Guidelines:</w:t>
      </w:r>
    </w:p>
    <w:p w:rsidR="0072021B" w:rsidRDefault="0072021B" w:rsidP="0072021B">
      <w:pPr>
        <w:pStyle w:val="ListParagraph"/>
        <w:numPr>
          <w:ilvl w:val="0"/>
          <w:numId w:val="19"/>
        </w:numPr>
        <w:jc w:val="left"/>
      </w:pPr>
      <w:r>
        <w:t>All employees must use their official email IDs for communication within the office premises. Accessing personal email or accounts on office devices is strictly prohibited.</w:t>
      </w:r>
    </w:p>
    <w:p w:rsidR="0072021B" w:rsidRDefault="0072021B" w:rsidP="0072021B">
      <w:pPr>
        <w:pStyle w:val="ListParagraph"/>
        <w:numPr>
          <w:ilvl w:val="0"/>
          <w:numId w:val="19"/>
        </w:numPr>
        <w:jc w:val="left"/>
      </w:pPr>
      <w:r w:rsidRPr="008318A3">
        <w:t>Every employee is expected to hold a brief</w:t>
      </w:r>
      <w:r>
        <w:t xml:space="preserve"> and quick</w:t>
      </w:r>
      <w:r w:rsidRPr="008318A3">
        <w:t xml:space="preserve"> morning meeting with their respective authority to review the day's task list and objectives.</w:t>
      </w:r>
    </w:p>
    <w:p w:rsidR="0072021B" w:rsidRDefault="0072021B" w:rsidP="0072021B">
      <w:pPr>
        <w:pStyle w:val="ListParagraph"/>
        <w:numPr>
          <w:ilvl w:val="0"/>
          <w:numId w:val="19"/>
        </w:numPr>
        <w:jc w:val="left"/>
      </w:pPr>
      <w:r>
        <w:t>Daily work updates should be provided to the assigned authority and logged in the company’s portal before leaving the office. Training for managing task entries on company’s portal will be pro</w:t>
      </w:r>
      <w:bookmarkStart w:id="0" w:name="_GoBack"/>
      <w:bookmarkEnd w:id="0"/>
      <w:r>
        <w:t>vided to ensure efficient workflow management.</w:t>
      </w:r>
    </w:p>
    <w:p w:rsidR="0072021B" w:rsidRDefault="0072021B" w:rsidP="0072021B">
      <w:pPr>
        <w:pStyle w:val="Heading2"/>
      </w:pPr>
      <w:r>
        <w:t>4. Leave Management:</w:t>
      </w:r>
    </w:p>
    <w:p w:rsidR="0072021B" w:rsidRDefault="0072021B" w:rsidP="0072021B">
      <w:pPr>
        <w:pStyle w:val="ListParagraph"/>
        <w:numPr>
          <w:ilvl w:val="0"/>
          <w:numId w:val="20"/>
        </w:numPr>
        <w:jc w:val="left"/>
      </w:pPr>
      <w:r>
        <w:t>All leave requests must be submitted through the Time Office application in advance and can only be availed upon approval. Unapproved leaves will be considered as unauthorized absence.</w:t>
      </w:r>
    </w:p>
    <w:p w:rsidR="0072021B" w:rsidRDefault="0072021B" w:rsidP="0072021B">
      <w:pPr>
        <w:pStyle w:val="ListParagraph"/>
        <w:numPr>
          <w:ilvl w:val="0"/>
          <w:numId w:val="20"/>
        </w:numPr>
        <w:jc w:val="left"/>
      </w:pPr>
      <w:r>
        <w:t>In case of urgent leave requirements, employees should communicate with their senior authority for necessary approval.</w:t>
      </w:r>
    </w:p>
    <w:p w:rsidR="0072021B" w:rsidRDefault="0072021B" w:rsidP="0072021B">
      <w:pPr>
        <w:pStyle w:val="Heading2"/>
      </w:pPr>
      <w:r>
        <w:t>5. Phone Usage and Office Decorum:</w:t>
      </w:r>
    </w:p>
    <w:p w:rsidR="0072021B" w:rsidRDefault="0072021B" w:rsidP="0072021B">
      <w:pPr>
        <w:pStyle w:val="ListParagraph"/>
        <w:numPr>
          <w:ilvl w:val="0"/>
          <w:numId w:val="21"/>
        </w:numPr>
        <w:jc w:val="left"/>
      </w:pPr>
      <w:r>
        <w:t>Personal phone calls are strictly prohibited within office premises. If urgent, employees must seek permission from their authority before attending to personal calls.</w:t>
      </w:r>
    </w:p>
    <w:p w:rsidR="0072021B" w:rsidRDefault="0072021B" w:rsidP="0072021B">
      <w:pPr>
        <w:pStyle w:val="ListParagraph"/>
        <w:numPr>
          <w:ilvl w:val="0"/>
          <w:numId w:val="21"/>
        </w:numPr>
        <w:jc w:val="left"/>
      </w:pPr>
      <w:r>
        <w:t>Employees are expected to maintain office decorum at all times, ensuring a professional and respectful environment.</w:t>
      </w:r>
    </w:p>
    <w:p w:rsidR="0072021B" w:rsidRDefault="0072021B" w:rsidP="0072021B">
      <w:pPr>
        <w:pStyle w:val="Heading2"/>
      </w:pPr>
      <w:r>
        <w:t>6. Break Schedule:</w:t>
      </w:r>
    </w:p>
    <w:p w:rsidR="0072021B" w:rsidRDefault="0072021B" w:rsidP="0072021B">
      <w:pPr>
        <w:pStyle w:val="ListParagraph"/>
        <w:numPr>
          <w:ilvl w:val="0"/>
          <w:numId w:val="22"/>
        </w:numPr>
        <w:jc w:val="left"/>
      </w:pPr>
      <w:r>
        <w:t>Employees are entitled to a 45-minute lunch break between 12:30 PM to 2:00 PM and a short 15-minute break from 4:00 PM to 4:15 PM.</w:t>
      </w:r>
    </w:p>
    <w:p w:rsidR="0072021B" w:rsidRDefault="0072021B" w:rsidP="0072021B">
      <w:pPr>
        <w:pStyle w:val="Heading2"/>
      </w:pPr>
      <w:r>
        <w:t>7. Timekeeping:</w:t>
      </w:r>
    </w:p>
    <w:p w:rsidR="0072021B" w:rsidRDefault="0072021B" w:rsidP="0072021B">
      <w:pPr>
        <w:pStyle w:val="ListParagraph"/>
        <w:numPr>
          <w:ilvl w:val="0"/>
          <w:numId w:val="22"/>
        </w:numPr>
        <w:jc w:val="left"/>
      </w:pPr>
      <w:r>
        <w:t>Employees are required to log their entry and exit times using the Time Office biometric device located at the main entrance. Failure to punch entry will be considered as leave.</w:t>
      </w:r>
    </w:p>
    <w:p w:rsidR="00B60C34" w:rsidRPr="0072021B" w:rsidRDefault="00B60C34" w:rsidP="0072021B"/>
    <w:sectPr w:rsidR="00B60C34" w:rsidRPr="0072021B" w:rsidSect="00DA525A">
      <w:headerReference w:type="default" r:id="rId7"/>
      <w:foot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1E2" w:rsidRDefault="00FE71E2" w:rsidP="00B124A6">
      <w:pPr>
        <w:spacing w:after="0" w:line="240" w:lineRule="auto"/>
      </w:pPr>
      <w:r>
        <w:separator/>
      </w:r>
    </w:p>
  </w:endnote>
  <w:endnote w:type="continuationSeparator" w:id="0">
    <w:p w:rsidR="00FE71E2" w:rsidRDefault="00FE71E2" w:rsidP="00B1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8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C99" w:rsidRPr="00FB7C99" w:rsidRDefault="00DA7A05" w:rsidP="00FB7C99">
    <w:pPr>
      <w:pStyle w:val="Footer"/>
      <w:jc w:val="center"/>
      <w:rPr>
        <w:sz w:val="18"/>
        <w:szCs w:val="18"/>
      </w:rPr>
    </w:pPr>
    <w:r>
      <w:rPr>
        <w:noProof/>
        <w:lang w:val="en-IN" w:eastAsia="en-IN" w:bidi="gu-IN"/>
      </w:rPr>
      <w:drawing>
        <wp:anchor distT="0" distB="0" distL="114300" distR="114300" simplePos="0" relativeHeight="251659776" behindDoc="1" locked="0" layoutInCell="1" allowOverlap="1">
          <wp:simplePos x="0" y="0"/>
          <wp:positionH relativeFrom="column">
            <wp:posOffset>5709285</wp:posOffset>
          </wp:positionH>
          <wp:positionV relativeFrom="paragraph">
            <wp:posOffset>-403225</wp:posOffset>
          </wp:positionV>
          <wp:extent cx="620395" cy="709295"/>
          <wp:effectExtent l="0" t="0" r="8255" b="0"/>
          <wp:wrapNone/>
          <wp:docPr id="2" name="Picture 200593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934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gu-IN"/>
      </w:rPr>
      <mc:AlternateContent>
        <mc:Choice Requires="wps">
          <w:drawing>
            <wp:anchor distT="4294967295" distB="4294967295" distL="114300" distR="114300" simplePos="0" relativeHeight="251657728" behindDoc="0" locked="0" layoutInCell="1" allowOverlap="1">
              <wp:simplePos x="0" y="0"/>
              <wp:positionH relativeFrom="column">
                <wp:posOffset>-190500</wp:posOffset>
              </wp:positionH>
              <wp:positionV relativeFrom="paragraph">
                <wp:posOffset>-88900</wp:posOffset>
              </wp:positionV>
              <wp:extent cx="5877560" cy="15240"/>
              <wp:effectExtent l="0" t="0" r="27940"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75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EB18C60"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7pt" to="447.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gW3wEAAKgDAAAOAAAAZHJzL2Uyb0RvYy54bWysU8tu2zAQvBfoPxC817Ld2jEEyznYSC9B&#10;a8DpB2woUiLKF7isJf99l/QjTnsrqgNBcrmzO7Oj9eNoDTvKiNq7hs8mU86kE77Vrmv4j5enTyvO&#10;MIFrwXgnG36SyB83Hz+sh1DLue+9aWVkBOKwHkLD+5RCXVUoemkBJz5IR0Hlo4VEx9hVbYSB0K2p&#10;5tPpshp8bEP0QiLS7e4c5JuCr5QU6btSKBMzDafeUlljWV/zWm3WUHcRQq/FpQ34hy4saEdFb1A7&#10;SMB+Rf0XlNUievQqTYS3lVdKC1k4EJvZ9A82hx6CLFxIHAw3mfD/wYpvx31kuqXZcebA0ogOKYLu&#10;+sS23jkS0Ec2yzoNAWt6vnX7mJmK0R3Csxc/kWLVu2A+YDg/G1W0+TlRZWPR/XTTXY6JCbpcrB4e&#10;Fksaj6DYbDH/UuZSQX1NDhHTV+kty5uGG+2yLFDD8RlTLg/19Um+dv5JG1NGaxwbGr78vMjoQAZT&#10;BhJtbSDK6DrOwHTkXJFiQURvdJuzMw6ecGsiOwKZhzzX+uGFWubMACYKEI/yZXGog3epuZ0dYH9O&#10;LqGz16xOZHijbcNX99nG5YqyWPZC6k3GvHv17Wkfr1qTHUrRi3Wz3+7PtL//wTa/AQAA//8DAFBL&#10;AwQUAAYACAAAACEAqmQMY+AAAAALAQAADwAAAGRycy9kb3ducmV2LnhtbEyPzU7DMBCE70i8g7VI&#10;3FonBNIS4lSoqAduJVCJoxtvfiBeR7HThrdne4Lb7O5o9pt8M9tenHD0nSMF8TICgVQ501Gj4ON9&#10;t1iD8EGT0b0jVPCDHjbF9VWuM+PO9IanMjSCQ8hnWkEbwpBJ6asWrfZLNyDxrXaj1YHHsZFm1GcO&#10;t728i6JUWt0Rf2j1gNsWq+9ysgqm/baOul0yf30mpZxeV/vDS90odXszPz+BCDiHPzNc8BkdCmY6&#10;uomMF72CRRJxl8AivmfBjvXjQwrieNnEKcgil/87FL8AAAD//wMAUEsBAi0AFAAGAAgAAAAhALaD&#10;OJL+AAAA4QEAABMAAAAAAAAAAAAAAAAAAAAAAFtDb250ZW50X1R5cGVzXS54bWxQSwECLQAUAAYA&#10;CAAAACEAOP0h/9YAAACUAQAACwAAAAAAAAAAAAAAAAAvAQAAX3JlbHMvLnJlbHNQSwECLQAUAAYA&#10;CAAAACEAwiO4Ft8BAACoAwAADgAAAAAAAAAAAAAAAAAuAgAAZHJzL2Uyb0RvYy54bWxQSwECLQAU&#10;AAYACAAAACEAqmQMY+AAAAALAQAADwAAAAAAAAAAAAAAAAA5BAAAZHJzL2Rvd25yZXYueG1sUEsF&#10;BgAAAAAEAAQA8wAAAEYFAAAAAA==&#10;" strokecolor="windowText" strokeweight=".5pt">
              <v:stroke joinstyle="miter"/>
              <o:lock v:ext="edit" shapetype="f"/>
            </v:line>
          </w:pict>
        </mc:Fallback>
      </mc:AlternateContent>
    </w:r>
    <w:r w:rsidR="00FB7C99" w:rsidRPr="00FB7C99">
      <w:rPr>
        <w:sz w:val="18"/>
        <w:szCs w:val="18"/>
      </w:rPr>
      <w:t>40</w:t>
    </w:r>
    <w:r w:rsidR="00297AD3">
      <w:rPr>
        <w:sz w:val="18"/>
        <w:szCs w:val="18"/>
      </w:rPr>
      <w:t>4</w:t>
    </w:r>
    <w:r w:rsidR="00FB7C99" w:rsidRPr="00FB7C99">
      <w:rPr>
        <w:sz w:val="18"/>
        <w:szCs w:val="18"/>
      </w:rPr>
      <w:t xml:space="preserve"> Dorado Complex Opp. Reliance Circle Manjalpur Cross Road, Vadodara, Gujarat 390010, India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1E2" w:rsidRDefault="00FE71E2" w:rsidP="00B124A6">
      <w:pPr>
        <w:spacing w:after="0" w:line="240" w:lineRule="auto"/>
      </w:pPr>
      <w:r>
        <w:separator/>
      </w:r>
    </w:p>
  </w:footnote>
  <w:footnote w:type="continuationSeparator" w:id="0">
    <w:p w:rsidR="00FE71E2" w:rsidRDefault="00FE71E2" w:rsidP="00B12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C99" w:rsidRDefault="00DA7A05" w:rsidP="00FB7C99">
    <w:pPr>
      <w:pStyle w:val="Header"/>
      <w:jc w:val="right"/>
      <w:rPr>
        <w:sz w:val="20"/>
        <w:szCs w:val="20"/>
      </w:rPr>
    </w:pPr>
    <w:r>
      <w:rPr>
        <w:noProof/>
        <w:lang w:val="en-IN" w:eastAsia="en-IN" w:bidi="gu-IN"/>
      </w:rPr>
      <w:drawing>
        <wp:anchor distT="0" distB="3048" distL="114300" distR="117348" simplePos="0" relativeHeight="251655680" behindDoc="1" locked="0" layoutInCell="1" allowOverlap="1">
          <wp:simplePos x="0" y="0"/>
          <wp:positionH relativeFrom="column">
            <wp:posOffset>5958205</wp:posOffset>
          </wp:positionH>
          <wp:positionV relativeFrom="paragraph">
            <wp:posOffset>-5080</wp:posOffset>
          </wp:positionV>
          <wp:extent cx="137160" cy="137160"/>
          <wp:effectExtent l="0" t="0" r="0" b="0"/>
          <wp:wrapNone/>
          <wp:docPr id="5" name="Picture 130485932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859320" descr="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N" w:eastAsia="en-IN" w:bidi="gu-IN"/>
      </w:rPr>
      <w:drawing>
        <wp:anchor distT="0" distB="0" distL="114300" distR="114300" simplePos="0" relativeHeight="251658752" behindDoc="1" locked="0" layoutInCell="1" allowOverlap="1">
          <wp:simplePos x="0" y="0"/>
          <wp:positionH relativeFrom="column">
            <wp:posOffset>-401320</wp:posOffset>
          </wp:positionH>
          <wp:positionV relativeFrom="paragraph">
            <wp:posOffset>-140335</wp:posOffset>
          </wp:positionV>
          <wp:extent cx="2412365" cy="650240"/>
          <wp:effectExtent l="0" t="0" r="6985" b="0"/>
          <wp:wrapNone/>
          <wp:docPr id="4" name="Picture 73573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7333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2365"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4A6" w:rsidRPr="00B124A6">
      <w:rPr>
        <w:sz w:val="20"/>
        <w:szCs w:val="20"/>
      </w:rPr>
      <w:t xml:space="preserve"> info@</w:t>
    </w:r>
    <w:r w:rsidR="00720830">
      <w:rPr>
        <w:sz w:val="20"/>
        <w:szCs w:val="20"/>
      </w:rPr>
      <w:t>bhamasha</w:t>
    </w:r>
    <w:r w:rsidR="00B124A6" w:rsidRPr="00B124A6">
      <w:rPr>
        <w:sz w:val="20"/>
        <w:szCs w:val="20"/>
      </w:rPr>
      <w:t>.com</w:t>
    </w:r>
  </w:p>
  <w:p w:rsidR="00B124A6" w:rsidRPr="00B124A6" w:rsidRDefault="00DA7A05" w:rsidP="00FB7C99">
    <w:pPr>
      <w:pStyle w:val="Header"/>
      <w:jc w:val="right"/>
      <w:rPr>
        <w:sz w:val="20"/>
        <w:szCs w:val="20"/>
      </w:rPr>
    </w:pPr>
    <w:r>
      <w:rPr>
        <w:noProof/>
        <w:lang w:val="en-IN" w:eastAsia="en-IN" w:bidi="gu-IN"/>
      </w:rPr>
      <w:drawing>
        <wp:anchor distT="0" distB="3048" distL="114300" distR="117348" simplePos="0" relativeHeight="251656704" behindDoc="1" locked="0" layoutInCell="1" allowOverlap="1">
          <wp:simplePos x="0" y="0"/>
          <wp:positionH relativeFrom="column">
            <wp:posOffset>5954395</wp:posOffset>
          </wp:positionH>
          <wp:positionV relativeFrom="paragraph">
            <wp:posOffset>16510</wp:posOffset>
          </wp:positionV>
          <wp:extent cx="137160" cy="137160"/>
          <wp:effectExtent l="0" t="0" r="0" b="0"/>
          <wp:wrapNone/>
          <wp:docPr id="3" name="Picture 679229224"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229224" descr="Receiv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4A6" w:rsidRPr="00B124A6">
      <w:rPr>
        <w:sz w:val="20"/>
        <w:szCs w:val="20"/>
      </w:rPr>
      <w:t>+91 9</w:t>
    </w:r>
    <w:r w:rsidR="00720830">
      <w:rPr>
        <w:sz w:val="20"/>
        <w:szCs w:val="20"/>
      </w:rPr>
      <w:t>5860</w:t>
    </w:r>
    <w:r w:rsidR="00B124A6" w:rsidRPr="00B124A6">
      <w:rPr>
        <w:sz w:val="20"/>
        <w:szCs w:val="20"/>
      </w:rPr>
      <w:t xml:space="preserve"> </w:t>
    </w:r>
    <w:r w:rsidR="00720830">
      <w:rPr>
        <w:sz w:val="20"/>
        <w:szCs w:val="20"/>
      </w:rPr>
      <w:t>00232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3F7"/>
    <w:multiLevelType w:val="hybridMultilevel"/>
    <w:tmpl w:val="5EB23432"/>
    <w:lvl w:ilvl="0" w:tplc="D0F83F28">
      <w:start w:val="1"/>
      <w:numFmt w:val="bullet"/>
      <w:pStyle w:val="Subtitle"/>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16774C3"/>
    <w:multiLevelType w:val="hybridMultilevel"/>
    <w:tmpl w:val="58CC11CA"/>
    <w:lvl w:ilvl="0" w:tplc="CE60EEE2">
      <w:numFmt w:val="bullet"/>
      <w:lvlText w:val=""/>
      <w:lvlJc w:val="left"/>
      <w:pPr>
        <w:ind w:left="477" w:hanging="360"/>
      </w:pPr>
      <w:rPr>
        <w:rFonts w:ascii="Symbol" w:eastAsia="Symbol" w:hAnsi="Symbol" w:cs="Symbol" w:hint="default"/>
        <w:b w:val="0"/>
        <w:bCs w:val="0"/>
        <w:i w:val="0"/>
        <w:iCs w:val="0"/>
        <w:w w:val="100"/>
        <w:sz w:val="24"/>
        <w:szCs w:val="24"/>
        <w:lang w:val="en-US" w:eastAsia="en-US" w:bidi="ar-SA"/>
      </w:rPr>
    </w:lvl>
    <w:lvl w:ilvl="1" w:tplc="D976205A">
      <w:numFmt w:val="bullet"/>
      <w:lvlText w:val="•"/>
      <w:lvlJc w:val="left"/>
      <w:pPr>
        <w:ind w:left="860" w:hanging="360"/>
      </w:pPr>
      <w:rPr>
        <w:rFonts w:hint="default"/>
        <w:lang w:val="en-US" w:eastAsia="en-US" w:bidi="ar-SA"/>
      </w:rPr>
    </w:lvl>
    <w:lvl w:ilvl="2" w:tplc="631EFEA4">
      <w:numFmt w:val="bullet"/>
      <w:lvlText w:val="•"/>
      <w:lvlJc w:val="left"/>
      <w:pPr>
        <w:ind w:left="1240" w:hanging="360"/>
      </w:pPr>
      <w:rPr>
        <w:rFonts w:hint="default"/>
        <w:lang w:val="en-US" w:eastAsia="en-US" w:bidi="ar-SA"/>
      </w:rPr>
    </w:lvl>
    <w:lvl w:ilvl="3" w:tplc="8E389528">
      <w:numFmt w:val="bullet"/>
      <w:lvlText w:val="•"/>
      <w:lvlJc w:val="left"/>
      <w:pPr>
        <w:ind w:left="1620" w:hanging="360"/>
      </w:pPr>
      <w:rPr>
        <w:rFonts w:hint="default"/>
        <w:lang w:val="en-US" w:eastAsia="en-US" w:bidi="ar-SA"/>
      </w:rPr>
    </w:lvl>
    <w:lvl w:ilvl="4" w:tplc="879AC2FC">
      <w:numFmt w:val="bullet"/>
      <w:lvlText w:val="•"/>
      <w:lvlJc w:val="left"/>
      <w:pPr>
        <w:ind w:left="2000" w:hanging="360"/>
      </w:pPr>
      <w:rPr>
        <w:rFonts w:hint="default"/>
        <w:lang w:val="en-US" w:eastAsia="en-US" w:bidi="ar-SA"/>
      </w:rPr>
    </w:lvl>
    <w:lvl w:ilvl="5" w:tplc="C41856FA">
      <w:numFmt w:val="bullet"/>
      <w:lvlText w:val="•"/>
      <w:lvlJc w:val="left"/>
      <w:pPr>
        <w:ind w:left="2380" w:hanging="360"/>
      </w:pPr>
      <w:rPr>
        <w:rFonts w:hint="default"/>
        <w:lang w:val="en-US" w:eastAsia="en-US" w:bidi="ar-SA"/>
      </w:rPr>
    </w:lvl>
    <w:lvl w:ilvl="6" w:tplc="4C6A145C">
      <w:numFmt w:val="bullet"/>
      <w:lvlText w:val="•"/>
      <w:lvlJc w:val="left"/>
      <w:pPr>
        <w:ind w:left="2760" w:hanging="360"/>
      </w:pPr>
      <w:rPr>
        <w:rFonts w:hint="default"/>
        <w:lang w:val="en-US" w:eastAsia="en-US" w:bidi="ar-SA"/>
      </w:rPr>
    </w:lvl>
    <w:lvl w:ilvl="7" w:tplc="747E728C">
      <w:numFmt w:val="bullet"/>
      <w:lvlText w:val="•"/>
      <w:lvlJc w:val="left"/>
      <w:pPr>
        <w:ind w:left="3140" w:hanging="360"/>
      </w:pPr>
      <w:rPr>
        <w:rFonts w:hint="default"/>
        <w:lang w:val="en-US" w:eastAsia="en-US" w:bidi="ar-SA"/>
      </w:rPr>
    </w:lvl>
    <w:lvl w:ilvl="8" w:tplc="BEF66914">
      <w:numFmt w:val="bullet"/>
      <w:lvlText w:val="•"/>
      <w:lvlJc w:val="left"/>
      <w:pPr>
        <w:ind w:left="3520" w:hanging="360"/>
      </w:pPr>
      <w:rPr>
        <w:rFonts w:hint="default"/>
        <w:lang w:val="en-US" w:eastAsia="en-US" w:bidi="ar-SA"/>
      </w:rPr>
    </w:lvl>
  </w:abstractNum>
  <w:abstractNum w:abstractNumId="2">
    <w:nsid w:val="0796244B"/>
    <w:multiLevelType w:val="hybridMultilevel"/>
    <w:tmpl w:val="09EAA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15346"/>
    <w:multiLevelType w:val="hybridMultilevel"/>
    <w:tmpl w:val="4D32D2C8"/>
    <w:lvl w:ilvl="0" w:tplc="30A6D1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55412"/>
    <w:multiLevelType w:val="hybridMultilevel"/>
    <w:tmpl w:val="ACB4F2D6"/>
    <w:lvl w:ilvl="0" w:tplc="C2723C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E657E"/>
    <w:multiLevelType w:val="hybridMultilevel"/>
    <w:tmpl w:val="B44C7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74E2B"/>
    <w:multiLevelType w:val="hybridMultilevel"/>
    <w:tmpl w:val="C4B6EC0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41616777"/>
    <w:multiLevelType w:val="hybridMultilevel"/>
    <w:tmpl w:val="7BC0EB18"/>
    <w:lvl w:ilvl="0" w:tplc="E54AD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524CE"/>
    <w:multiLevelType w:val="hybridMultilevel"/>
    <w:tmpl w:val="67C67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0D01B1"/>
    <w:multiLevelType w:val="hybridMultilevel"/>
    <w:tmpl w:val="EA5C5492"/>
    <w:lvl w:ilvl="0" w:tplc="04090003">
      <w:start w:val="1"/>
      <w:numFmt w:val="bullet"/>
      <w:lvlText w:val="o"/>
      <w:lvlJc w:val="left"/>
      <w:pPr>
        <w:ind w:left="720" w:hanging="360"/>
      </w:pPr>
      <w:rPr>
        <w:rFonts w:ascii="Courier New" w:hAnsi="Courier New" w:cs="Courier New" w:hint="default"/>
      </w:rPr>
    </w:lvl>
    <w:lvl w:ilvl="1" w:tplc="FEF838DE">
      <w:start w:val="5"/>
      <w:numFmt w:val="bullet"/>
      <w:lvlText w:val=""/>
      <w:lvlJc w:val="left"/>
      <w:pPr>
        <w:ind w:left="1800" w:hanging="720"/>
      </w:pPr>
      <w:rPr>
        <w:rFonts w:ascii="Symbol" w:eastAsia="Calibri" w:hAnsi="Symbol"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B71FD"/>
    <w:multiLevelType w:val="multilevel"/>
    <w:tmpl w:val="732A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095BF6"/>
    <w:multiLevelType w:val="hybridMultilevel"/>
    <w:tmpl w:val="860607C2"/>
    <w:lvl w:ilvl="0" w:tplc="D0BC5B5C">
      <w:start w:val="5"/>
      <w:numFmt w:val="bullet"/>
      <w:lvlText w:val=""/>
      <w:lvlJc w:val="left"/>
      <w:pPr>
        <w:ind w:left="1080" w:hanging="720"/>
      </w:pPr>
      <w:rPr>
        <w:rFonts w:ascii="Symbol" w:eastAsia="Calibri"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D5D82"/>
    <w:multiLevelType w:val="hybridMultilevel"/>
    <w:tmpl w:val="F97A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65689F"/>
    <w:multiLevelType w:val="hybridMultilevel"/>
    <w:tmpl w:val="EB0A6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67A90"/>
    <w:multiLevelType w:val="hybridMultilevel"/>
    <w:tmpl w:val="70ECA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2B73F9"/>
    <w:multiLevelType w:val="hybridMultilevel"/>
    <w:tmpl w:val="D2F82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5A48E3"/>
    <w:multiLevelType w:val="hybridMultilevel"/>
    <w:tmpl w:val="C55833E8"/>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729A4718"/>
    <w:multiLevelType w:val="hybridMultilevel"/>
    <w:tmpl w:val="449C7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C0026D"/>
    <w:multiLevelType w:val="hybridMultilevel"/>
    <w:tmpl w:val="7DEC3A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43E93"/>
    <w:multiLevelType w:val="hybridMultilevel"/>
    <w:tmpl w:val="4402866C"/>
    <w:lvl w:ilvl="0" w:tplc="D0BC5B5C">
      <w:start w:val="5"/>
      <w:numFmt w:val="bullet"/>
      <w:lvlText w:val=""/>
      <w:lvlJc w:val="left"/>
      <w:pPr>
        <w:ind w:left="1080" w:hanging="720"/>
      </w:pPr>
      <w:rPr>
        <w:rFonts w:ascii="Symbol" w:eastAsia="Calibri"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9E1DE1"/>
    <w:multiLevelType w:val="hybridMultilevel"/>
    <w:tmpl w:val="03DAF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2A2D6E"/>
    <w:multiLevelType w:val="hybridMultilevel"/>
    <w:tmpl w:val="06B83E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0"/>
  </w:num>
  <w:num w:numId="5">
    <w:abstractNumId w:val="14"/>
  </w:num>
  <w:num w:numId="6">
    <w:abstractNumId w:val="3"/>
  </w:num>
  <w:num w:numId="7">
    <w:abstractNumId w:val="20"/>
  </w:num>
  <w:num w:numId="8">
    <w:abstractNumId w:val="4"/>
  </w:num>
  <w:num w:numId="9">
    <w:abstractNumId w:val="15"/>
  </w:num>
  <w:num w:numId="10">
    <w:abstractNumId w:val="9"/>
  </w:num>
  <w:num w:numId="11">
    <w:abstractNumId w:val="19"/>
  </w:num>
  <w:num w:numId="12">
    <w:abstractNumId w:val="11"/>
  </w:num>
  <w:num w:numId="13">
    <w:abstractNumId w:val="16"/>
  </w:num>
  <w:num w:numId="14">
    <w:abstractNumId w:val="18"/>
  </w:num>
  <w:num w:numId="15">
    <w:abstractNumId w:val="1"/>
  </w:num>
  <w:num w:numId="16">
    <w:abstractNumId w:val="8"/>
  </w:num>
  <w:num w:numId="17">
    <w:abstractNumId w:val="13"/>
  </w:num>
  <w:num w:numId="18">
    <w:abstractNumId w:val="17"/>
  </w:num>
  <w:num w:numId="19">
    <w:abstractNumId w:val="2"/>
  </w:num>
  <w:num w:numId="20">
    <w:abstractNumId w:val="5"/>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05"/>
    <w:rsid w:val="00014A1C"/>
    <w:rsid w:val="0007560A"/>
    <w:rsid w:val="000F4FB0"/>
    <w:rsid w:val="001B64B0"/>
    <w:rsid w:val="002924B1"/>
    <w:rsid w:val="00296ED8"/>
    <w:rsid w:val="00297AD3"/>
    <w:rsid w:val="003B5943"/>
    <w:rsid w:val="00420E88"/>
    <w:rsid w:val="004943CA"/>
    <w:rsid w:val="004C6DA1"/>
    <w:rsid w:val="004F0D3C"/>
    <w:rsid w:val="00526578"/>
    <w:rsid w:val="00570899"/>
    <w:rsid w:val="00667254"/>
    <w:rsid w:val="0072021B"/>
    <w:rsid w:val="00720830"/>
    <w:rsid w:val="007945EB"/>
    <w:rsid w:val="00826CBB"/>
    <w:rsid w:val="00844F4F"/>
    <w:rsid w:val="0089674A"/>
    <w:rsid w:val="009751CE"/>
    <w:rsid w:val="00AE6EC6"/>
    <w:rsid w:val="00B124A6"/>
    <w:rsid w:val="00B60C34"/>
    <w:rsid w:val="00BA75BE"/>
    <w:rsid w:val="00C30BB3"/>
    <w:rsid w:val="00D31D23"/>
    <w:rsid w:val="00D72EA3"/>
    <w:rsid w:val="00DA525A"/>
    <w:rsid w:val="00DA7A05"/>
    <w:rsid w:val="00FB7C99"/>
    <w:rsid w:val="00FC079A"/>
    <w:rsid w:val="00FE71E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53CD6D-1634-4C55-BBC6-D0709504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hruti"/>
        <w:lang w:val="en-IN" w:eastAsia="en-IN"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5BE"/>
    <w:pPr>
      <w:spacing w:after="160" w:line="259" w:lineRule="auto"/>
      <w:jc w:val="both"/>
    </w:pPr>
    <w:rPr>
      <w:kern w:val="2"/>
      <w:sz w:val="22"/>
      <w:szCs w:val="22"/>
      <w:lang w:val="en-US" w:eastAsia="en-US" w:bidi="ar-SA"/>
    </w:rPr>
  </w:style>
  <w:style w:type="paragraph" w:styleId="Heading1">
    <w:name w:val="heading 1"/>
    <w:basedOn w:val="Normal"/>
    <w:next w:val="Normal"/>
    <w:link w:val="Heading1Char"/>
    <w:uiPriority w:val="9"/>
    <w:qFormat/>
    <w:rsid w:val="0007560A"/>
    <w:pPr>
      <w:keepNext/>
      <w:keepLines/>
      <w:spacing w:before="120" w:after="0"/>
      <w:jc w:val="left"/>
      <w:outlineLvl w:val="0"/>
    </w:pPr>
    <w:rPr>
      <w:rFonts w:ascii="Calibri Light" w:eastAsia="Times New Roman" w:hAnsi="Calibri Light"/>
      <w:sz w:val="28"/>
      <w:szCs w:val="28"/>
    </w:rPr>
  </w:style>
  <w:style w:type="paragraph" w:styleId="Heading2">
    <w:name w:val="heading 2"/>
    <w:basedOn w:val="Normal"/>
    <w:next w:val="Normal"/>
    <w:link w:val="Heading2Char"/>
    <w:uiPriority w:val="9"/>
    <w:unhideWhenUsed/>
    <w:qFormat/>
    <w:rsid w:val="0007560A"/>
    <w:pPr>
      <w:keepNext/>
      <w:keepLines/>
      <w:spacing w:before="40" w:after="0"/>
      <w:outlineLvl w:val="1"/>
    </w:pPr>
    <w:rPr>
      <w:rFonts w:ascii="Calibri Light" w:eastAsia="Times New Roman" w:hAnsi="Calibri Light"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4A6"/>
  </w:style>
  <w:style w:type="paragraph" w:styleId="Footer">
    <w:name w:val="footer"/>
    <w:basedOn w:val="Normal"/>
    <w:link w:val="FooterChar"/>
    <w:uiPriority w:val="99"/>
    <w:unhideWhenUsed/>
    <w:rsid w:val="00B1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4A6"/>
  </w:style>
  <w:style w:type="character" w:styleId="Hyperlink">
    <w:name w:val="Hyperlink"/>
    <w:uiPriority w:val="99"/>
    <w:unhideWhenUsed/>
    <w:rsid w:val="00B124A6"/>
    <w:rPr>
      <w:color w:val="0563C1"/>
      <w:u w:val="single"/>
    </w:rPr>
  </w:style>
  <w:style w:type="character" w:customStyle="1" w:styleId="UnresolvedMention">
    <w:name w:val="Unresolved Mention"/>
    <w:uiPriority w:val="99"/>
    <w:semiHidden/>
    <w:unhideWhenUsed/>
    <w:rsid w:val="00B124A6"/>
    <w:rPr>
      <w:color w:val="605E5C"/>
      <w:shd w:val="clear" w:color="auto" w:fill="E1DFDD"/>
    </w:rPr>
  </w:style>
  <w:style w:type="character" w:customStyle="1" w:styleId="Heading1Char">
    <w:name w:val="Heading 1 Char"/>
    <w:link w:val="Heading1"/>
    <w:uiPriority w:val="9"/>
    <w:rsid w:val="0007560A"/>
    <w:rPr>
      <w:rFonts w:ascii="Calibri Light" w:eastAsia="Times New Roman" w:hAnsi="Calibri Light"/>
      <w:kern w:val="2"/>
      <w:sz w:val="28"/>
      <w:szCs w:val="28"/>
    </w:rPr>
  </w:style>
  <w:style w:type="paragraph" w:styleId="Title">
    <w:name w:val="Title"/>
    <w:basedOn w:val="Normal"/>
    <w:next w:val="Normal"/>
    <w:link w:val="TitleChar"/>
    <w:uiPriority w:val="10"/>
    <w:qFormat/>
    <w:rsid w:val="0007560A"/>
    <w:pPr>
      <w:spacing w:after="0" w:line="240" w:lineRule="auto"/>
      <w:contextualSpacing/>
      <w:jc w:val="left"/>
    </w:pPr>
    <w:rPr>
      <w:rFonts w:ascii="Calibri Light" w:eastAsia="Times New Roman" w:hAnsi="Calibri Light"/>
      <w:spacing w:val="-10"/>
      <w:kern w:val="28"/>
      <w:sz w:val="40"/>
      <w:szCs w:val="40"/>
    </w:rPr>
  </w:style>
  <w:style w:type="character" w:customStyle="1" w:styleId="TitleChar">
    <w:name w:val="Title Char"/>
    <w:link w:val="Title"/>
    <w:uiPriority w:val="10"/>
    <w:rsid w:val="0007560A"/>
    <w:rPr>
      <w:rFonts w:ascii="Calibri Light" w:eastAsia="Times New Roman" w:hAnsi="Calibri Light"/>
      <w:spacing w:val="-10"/>
      <w:kern w:val="28"/>
      <w:sz w:val="40"/>
      <w:szCs w:val="40"/>
    </w:rPr>
  </w:style>
  <w:style w:type="table" w:styleId="TableGrid">
    <w:name w:val="Table Grid"/>
    <w:basedOn w:val="TableNormal"/>
    <w:uiPriority w:val="39"/>
    <w:rsid w:val="00BA7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75BE"/>
    <w:pPr>
      <w:ind w:left="720"/>
      <w:contextualSpacing/>
    </w:pPr>
  </w:style>
  <w:style w:type="character" w:styleId="BookTitle">
    <w:name w:val="Book Title"/>
    <w:uiPriority w:val="33"/>
    <w:qFormat/>
    <w:rsid w:val="0007560A"/>
    <w:rPr>
      <w:b/>
      <w:bCs/>
      <w:i/>
      <w:iCs/>
      <w:spacing w:val="5"/>
    </w:rPr>
  </w:style>
  <w:style w:type="character" w:customStyle="1" w:styleId="Heading2Char">
    <w:name w:val="Heading 2 Char"/>
    <w:link w:val="Heading2"/>
    <w:uiPriority w:val="9"/>
    <w:rsid w:val="0007560A"/>
    <w:rPr>
      <w:rFonts w:ascii="Calibri Light" w:eastAsia="Times New Roman" w:hAnsi="Calibri Light" w:cs="Times New Roman"/>
      <w:kern w:val="2"/>
      <w:sz w:val="26"/>
      <w:szCs w:val="26"/>
    </w:rPr>
  </w:style>
  <w:style w:type="paragraph" w:styleId="Subtitle">
    <w:name w:val="Subtitle"/>
    <w:basedOn w:val="Normal"/>
    <w:next w:val="Normal"/>
    <w:link w:val="SubtitleChar"/>
    <w:uiPriority w:val="11"/>
    <w:qFormat/>
    <w:rsid w:val="0007560A"/>
    <w:pPr>
      <w:numPr>
        <w:numId w:val="4"/>
      </w:numPr>
      <w:contextualSpacing/>
    </w:pPr>
    <w:rPr>
      <w:rFonts w:eastAsia="Times New Roman" w:cs="Arial"/>
      <w:color w:val="5A5A5A"/>
      <w:spacing w:val="15"/>
    </w:rPr>
  </w:style>
  <w:style w:type="character" w:customStyle="1" w:styleId="SubtitleChar">
    <w:name w:val="Subtitle Char"/>
    <w:link w:val="Subtitle"/>
    <w:uiPriority w:val="11"/>
    <w:rsid w:val="0007560A"/>
    <w:rPr>
      <w:rFonts w:ascii="Calibri" w:eastAsia="Times New Roman" w:hAnsi="Calibri" w:cs="Arial"/>
      <w:color w:val="5A5A5A"/>
      <w:spacing w:val="15"/>
      <w:kern w:val="2"/>
      <w:sz w:val="22"/>
      <w:szCs w:val="22"/>
    </w:rPr>
  </w:style>
  <w:style w:type="paragraph" w:styleId="NoSpacing">
    <w:name w:val="No Spacing"/>
    <w:uiPriority w:val="1"/>
    <w:qFormat/>
    <w:rsid w:val="00B60C34"/>
    <w:pPr>
      <w:jc w:val="both"/>
    </w:pPr>
    <w:rPr>
      <w:kern w:val="2"/>
      <w:sz w:val="22"/>
      <w:szCs w:val="22"/>
      <w:lang w:val="en-US" w:eastAsia="en-US" w:bidi="ar-SA"/>
    </w:rPr>
  </w:style>
  <w:style w:type="paragraph" w:styleId="BodyText">
    <w:name w:val="Body Text"/>
    <w:basedOn w:val="Normal"/>
    <w:link w:val="BodyTextChar"/>
    <w:uiPriority w:val="1"/>
    <w:qFormat/>
    <w:rsid w:val="00B60C34"/>
    <w:pPr>
      <w:widowControl w:val="0"/>
      <w:autoSpaceDE w:val="0"/>
      <w:autoSpaceDN w:val="0"/>
      <w:spacing w:before="11" w:after="0" w:line="240" w:lineRule="auto"/>
      <w:ind w:left="839" w:hanging="363"/>
      <w:jc w:val="left"/>
    </w:pPr>
    <w:rPr>
      <w:rFonts w:cs="Calibri"/>
      <w:kern w:val="0"/>
      <w:sz w:val="24"/>
      <w:szCs w:val="24"/>
    </w:rPr>
  </w:style>
  <w:style w:type="character" w:customStyle="1" w:styleId="BodyTextChar">
    <w:name w:val="Body Text Char"/>
    <w:link w:val="BodyText"/>
    <w:uiPriority w:val="1"/>
    <w:rsid w:val="00B60C34"/>
    <w:rPr>
      <w:rFonts w:cs="Calibri"/>
      <w:sz w:val="24"/>
      <w:szCs w:val="24"/>
    </w:rPr>
  </w:style>
  <w:style w:type="paragraph" w:customStyle="1" w:styleId="TableParagraph">
    <w:name w:val="Table Paragraph"/>
    <w:basedOn w:val="Normal"/>
    <w:uiPriority w:val="1"/>
    <w:qFormat/>
    <w:rsid w:val="00B60C34"/>
    <w:pPr>
      <w:widowControl w:val="0"/>
      <w:autoSpaceDE w:val="0"/>
      <w:autoSpaceDN w:val="0"/>
      <w:spacing w:before="23" w:after="0" w:line="240" w:lineRule="auto"/>
      <w:ind w:left="117"/>
      <w:jc w:val="left"/>
    </w:pPr>
    <w:rPr>
      <w:rFont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0668">
      <w:bodyDiv w:val="1"/>
      <w:marLeft w:val="0"/>
      <w:marRight w:val="0"/>
      <w:marTop w:val="0"/>
      <w:marBottom w:val="0"/>
      <w:divBdr>
        <w:top w:val="none" w:sz="0" w:space="0" w:color="auto"/>
        <w:left w:val="none" w:sz="0" w:space="0" w:color="auto"/>
        <w:bottom w:val="none" w:sz="0" w:space="0" w:color="auto"/>
        <w:right w:val="none" w:sz="0" w:space="0" w:color="auto"/>
      </w:divBdr>
    </w:div>
    <w:div w:id="6729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SignDump\OneDrive\Bhamasha\Onboar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Onboarding</Template>
  <TotalTime>2</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PATEL</dc:creator>
  <cp:keywords/>
  <dc:description/>
  <cp:lastModifiedBy>VISHAL PATEL</cp:lastModifiedBy>
  <cp:revision>1</cp:revision>
  <dcterms:created xsi:type="dcterms:W3CDTF">2024-04-01T06:22:00Z</dcterms:created>
  <dcterms:modified xsi:type="dcterms:W3CDTF">2024-04-01T06:24:00Z</dcterms:modified>
</cp:coreProperties>
</file>